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45" w:rsidRDefault="00AE019B">
      <w:pPr>
        <w:spacing w:after="0" w:line="240" w:lineRule="auto"/>
        <w:jc w:val="center"/>
        <w:rPr>
          <w:rFonts w:ascii="Trebuchet MS" w:eastAsia="Trebuchet MS" w:hAnsi="Trebuchet MS" w:cs="Trebuchet MS"/>
          <w:b/>
          <w:color w:val="C00000"/>
          <w:sz w:val="32"/>
        </w:rPr>
      </w:pPr>
      <w:r>
        <w:rPr>
          <w:rFonts w:ascii="Trebuchet MS" w:eastAsia="Trebuchet MS" w:hAnsi="Trebuchet MS" w:cs="Trebuchet MS"/>
          <w:b/>
          <w:color w:val="C00000"/>
          <w:sz w:val="32"/>
        </w:rPr>
        <w:t>Constru</w:t>
      </w:r>
      <w:r>
        <w:rPr>
          <w:rFonts w:ascii="Trebuchet MS" w:eastAsia="Trebuchet MS" w:hAnsi="Trebuchet MS" w:cs="Trebuchet MS"/>
          <w:b/>
          <w:sz w:val="32"/>
        </w:rPr>
        <w:t>data21</w:t>
      </w:r>
      <w:r>
        <w:rPr>
          <w:rFonts w:ascii="Trebuchet MS" w:eastAsia="Trebuchet MS" w:hAnsi="Trebuchet MS" w:cs="Trebuchet MS"/>
          <w:b/>
          <w:color w:val="C00000"/>
          <w:sz w:val="32"/>
        </w:rPr>
        <w:t xml:space="preserve"> </w:t>
      </w:r>
      <w:r>
        <w:rPr>
          <w:rFonts w:ascii="Trebuchet MS" w:eastAsia="Trebuchet MS" w:hAnsi="Trebuchet MS" w:cs="Trebuchet MS"/>
          <w:b/>
          <w:sz w:val="32"/>
        </w:rPr>
        <w:t>presenta en Chile un</w:t>
      </w:r>
      <w:r>
        <w:rPr>
          <w:rFonts w:ascii="Trebuchet MS" w:eastAsia="Trebuchet MS" w:hAnsi="Trebuchet MS" w:cs="Trebuchet MS"/>
          <w:b/>
          <w:color w:val="C00000"/>
          <w:sz w:val="32"/>
        </w:rPr>
        <w:t xml:space="preserve"> </w:t>
      </w:r>
      <w:r>
        <w:rPr>
          <w:rFonts w:ascii="Trebuchet MS" w:eastAsia="Trebuchet MS" w:hAnsi="Trebuchet MS" w:cs="Trebuchet MS"/>
          <w:b/>
          <w:sz w:val="32"/>
        </w:rPr>
        <w:t xml:space="preserve">nuevo portal con oportunidades de negocio para la construcción </w:t>
      </w:r>
    </w:p>
    <w:p w:rsidR="001D0C45" w:rsidRDefault="001D0C45">
      <w:pPr>
        <w:spacing w:after="0" w:line="240" w:lineRule="auto"/>
        <w:rPr>
          <w:rFonts w:ascii="Trebuchet MS" w:eastAsia="Trebuchet MS" w:hAnsi="Trebuchet MS" w:cs="Trebuchet MS"/>
          <w:sz w:val="36"/>
        </w:rPr>
      </w:pPr>
    </w:p>
    <w:p w:rsidR="001D0C45" w:rsidRDefault="00AE019B">
      <w:pPr>
        <w:spacing w:after="0" w:line="240" w:lineRule="auto"/>
        <w:rPr>
          <w:rFonts w:ascii="Trebuchet MS" w:eastAsia="Trebuchet MS" w:hAnsi="Trebuchet MS" w:cs="Trebuchet MS"/>
          <w:b/>
          <w:i/>
          <w:sz w:val="20"/>
        </w:rPr>
      </w:pPr>
      <w:r>
        <w:rPr>
          <w:rFonts w:ascii="Trebuchet MS" w:eastAsia="Trebuchet MS" w:hAnsi="Trebuchet MS" w:cs="Trebuchet MS"/>
          <w:b/>
          <w:i/>
          <w:sz w:val="20"/>
        </w:rPr>
        <w:t xml:space="preserve">La Web </w:t>
      </w:r>
      <w:hyperlink r:id="rId6">
        <w:r>
          <w:rPr>
            <w:rFonts w:ascii="Trebuchet MS" w:eastAsia="Trebuchet MS" w:hAnsi="Trebuchet MS" w:cs="Trebuchet MS"/>
            <w:i/>
            <w:color w:val="0000FF"/>
            <w:sz w:val="20"/>
            <w:u w:val="single"/>
          </w:rPr>
          <w:t>www.construdata21.com</w:t>
        </w:r>
      </w:hyperlink>
      <w:r>
        <w:rPr>
          <w:rFonts w:ascii="Trebuchet MS" w:eastAsia="Trebuchet MS" w:hAnsi="Trebuchet MS" w:cs="Trebuchet MS"/>
          <w:i/>
          <w:sz w:val="20"/>
        </w:rPr>
        <w:t xml:space="preserve"> </w:t>
      </w:r>
      <w:r>
        <w:rPr>
          <w:rFonts w:ascii="Trebuchet MS" w:eastAsia="Trebuchet MS" w:hAnsi="Trebuchet MS" w:cs="Trebuchet MS"/>
          <w:b/>
          <w:i/>
          <w:sz w:val="20"/>
        </w:rPr>
        <w:t>ofrecerá en 2014 información de más de 1.000 obras en construcción en Chile  y más de 7.000 proyectos en Latinoamérica.</w:t>
      </w:r>
    </w:p>
    <w:p w:rsidR="001D0C45" w:rsidRDefault="001D0C45">
      <w:pPr>
        <w:spacing w:after="0" w:line="240" w:lineRule="auto"/>
        <w:jc w:val="both"/>
        <w:rPr>
          <w:rFonts w:ascii="Trebuchet MS" w:eastAsia="Trebuchet MS" w:hAnsi="Trebuchet MS" w:cs="Trebuchet MS"/>
          <w:b/>
          <w:i/>
          <w:sz w:val="20"/>
        </w:rPr>
      </w:pPr>
    </w:p>
    <w:p w:rsidR="001D0C45" w:rsidRDefault="00AE019B">
      <w:pPr>
        <w:spacing w:after="0" w:line="240" w:lineRule="auto"/>
        <w:jc w:val="both"/>
        <w:rPr>
          <w:rFonts w:ascii="Trebuchet MS" w:eastAsia="Trebuchet MS" w:hAnsi="Trebuchet MS" w:cs="Trebuchet MS"/>
          <w:b/>
          <w:i/>
          <w:sz w:val="20"/>
        </w:rPr>
      </w:pPr>
      <w:r>
        <w:rPr>
          <w:rFonts w:ascii="Trebuchet MS" w:eastAsia="Trebuchet MS" w:hAnsi="Trebuchet MS" w:cs="Trebuchet MS"/>
          <w:i/>
          <w:sz w:val="20"/>
        </w:rPr>
        <w:t>La Cámara Chilena de la Construcción (CChc) estima que se invertirán aproximadamente US$ 5 mil millones en construcción de viviendas nuevas, US$ 12 mil millones en infraestructura productiva y US$ 4 mil millones en infraestructura pública en el</w:t>
      </w:r>
      <w:r>
        <w:rPr>
          <w:rFonts w:ascii="Trebuchet MS" w:eastAsia="Trebuchet MS" w:hAnsi="Trebuchet MS" w:cs="Trebuchet MS"/>
          <w:b/>
          <w:i/>
          <w:sz w:val="20"/>
        </w:rPr>
        <w:t xml:space="preserve"> </w:t>
      </w:r>
      <w:r>
        <w:rPr>
          <w:rFonts w:ascii="Trebuchet MS" w:eastAsia="Trebuchet MS" w:hAnsi="Trebuchet MS" w:cs="Trebuchet MS"/>
          <w:i/>
          <w:sz w:val="20"/>
        </w:rPr>
        <w:t>país latinoamericano.</w:t>
      </w:r>
    </w:p>
    <w:p w:rsidR="001D0C45" w:rsidRDefault="001D0C45">
      <w:pPr>
        <w:spacing w:after="0" w:line="240" w:lineRule="auto"/>
        <w:rPr>
          <w:rFonts w:ascii="Trebuchet MS" w:eastAsia="Trebuchet MS" w:hAnsi="Trebuchet MS" w:cs="Trebuchet MS"/>
          <w:b/>
          <w:i/>
          <w:sz w:val="20"/>
        </w:rPr>
      </w:pPr>
    </w:p>
    <w:p w:rsidR="001D0C45" w:rsidRDefault="001D0C45">
      <w:pPr>
        <w:spacing w:after="0" w:line="240" w:lineRule="auto"/>
        <w:jc w:val="both"/>
        <w:rPr>
          <w:rFonts w:ascii="Trebuchet MS" w:eastAsia="Trebuchet MS" w:hAnsi="Trebuchet MS" w:cs="Trebuchet MS"/>
          <w:sz w:val="20"/>
        </w:rPr>
      </w:pPr>
    </w:p>
    <w:p w:rsidR="001D0C45" w:rsidRDefault="00AE019B">
      <w:pPr>
        <w:spacing w:after="0" w:line="240" w:lineRule="auto"/>
        <w:jc w:val="both"/>
        <w:rPr>
          <w:rFonts w:ascii="Trebuchet MS" w:eastAsia="Trebuchet MS" w:hAnsi="Trebuchet MS" w:cs="Trebuchet MS"/>
          <w:b/>
          <w:sz w:val="20"/>
        </w:rPr>
      </w:pPr>
      <w:r>
        <w:rPr>
          <w:rFonts w:ascii="Trebuchet MS" w:eastAsia="Trebuchet MS" w:hAnsi="Trebuchet MS" w:cs="Trebuchet MS"/>
          <w:i/>
          <w:sz w:val="20"/>
          <w:u w:val="single"/>
        </w:rPr>
        <w:t>2</w:t>
      </w:r>
      <w:r w:rsidR="00A97BA3">
        <w:rPr>
          <w:rFonts w:ascii="Trebuchet MS" w:eastAsia="Trebuchet MS" w:hAnsi="Trebuchet MS" w:cs="Trebuchet MS"/>
          <w:i/>
          <w:sz w:val="20"/>
          <w:u w:val="single"/>
        </w:rPr>
        <w:t>7</w:t>
      </w:r>
      <w:r>
        <w:rPr>
          <w:rFonts w:ascii="Trebuchet MS" w:eastAsia="Trebuchet MS" w:hAnsi="Trebuchet MS" w:cs="Trebuchet MS"/>
          <w:i/>
          <w:sz w:val="20"/>
          <w:u w:val="single"/>
        </w:rPr>
        <w:t xml:space="preserve"> de marzo del 2014</w:t>
      </w:r>
      <w:r>
        <w:rPr>
          <w:rFonts w:ascii="Trebuchet MS" w:eastAsia="Trebuchet MS" w:hAnsi="Trebuchet MS" w:cs="Trebuchet MS"/>
          <w:sz w:val="20"/>
        </w:rPr>
        <w:t xml:space="preserve"> – Hoy en día los servicios de información en internet son una práctica herramienta comercial que pueden mejorar la competitividad de las empresas del Sector de la Construcción dispuestas a embarcarse en la aventura de la Internacionalización.</w:t>
      </w:r>
    </w:p>
    <w:p w:rsidR="001D0C45" w:rsidRDefault="001D0C45">
      <w:pPr>
        <w:spacing w:after="0" w:line="240" w:lineRule="auto"/>
        <w:jc w:val="both"/>
        <w:rPr>
          <w:rFonts w:ascii="Trebuchet MS" w:eastAsia="Trebuchet MS" w:hAnsi="Trebuchet MS" w:cs="Trebuchet MS"/>
          <w:sz w:val="20"/>
        </w:rPr>
      </w:pPr>
    </w:p>
    <w:p w:rsidR="001D0C45" w:rsidRDefault="00AE019B">
      <w:pPr>
        <w:spacing w:after="0" w:line="240" w:lineRule="auto"/>
        <w:jc w:val="both"/>
        <w:rPr>
          <w:rFonts w:ascii="Trebuchet MS" w:eastAsia="Trebuchet MS" w:hAnsi="Trebuchet MS" w:cs="Trebuchet MS"/>
          <w:sz w:val="20"/>
        </w:rPr>
      </w:pPr>
      <w:r>
        <w:rPr>
          <w:rFonts w:ascii="Trebuchet MS" w:eastAsia="Trebuchet MS" w:hAnsi="Trebuchet MS" w:cs="Trebuchet MS"/>
          <w:sz w:val="20"/>
        </w:rPr>
        <w:t xml:space="preserve">Es por eso que el </w:t>
      </w:r>
      <w:r>
        <w:rPr>
          <w:rFonts w:ascii="Trebuchet MS" w:eastAsia="Trebuchet MS" w:hAnsi="Trebuchet MS" w:cs="Trebuchet MS"/>
          <w:i/>
          <w:sz w:val="20"/>
        </w:rPr>
        <w:t>site</w:t>
      </w:r>
      <w:r>
        <w:rPr>
          <w:rFonts w:ascii="Trebuchet MS" w:eastAsia="Trebuchet MS" w:hAnsi="Trebuchet MS" w:cs="Trebuchet MS"/>
          <w:sz w:val="20"/>
        </w:rPr>
        <w:t xml:space="preserve"> Construdata21, con colaboradores en toda Latinoamérica, ofrece información de obras en todo el mundo reuniendo los datos necesarios para realizar labores comerciales en el sector. La herramienta servirá para que las empresas chilenas puedan conseguir contratos dentro del propio Chile o en países vecinos.</w:t>
      </w:r>
    </w:p>
    <w:p w:rsidR="001D0C45" w:rsidRDefault="001D0C45">
      <w:pPr>
        <w:spacing w:after="0" w:line="240" w:lineRule="auto"/>
        <w:jc w:val="both"/>
        <w:rPr>
          <w:rFonts w:ascii="Trebuchet MS" w:eastAsia="Trebuchet MS" w:hAnsi="Trebuchet MS" w:cs="Trebuchet MS"/>
          <w:sz w:val="20"/>
        </w:rPr>
      </w:pPr>
    </w:p>
    <w:p w:rsidR="001D0C45" w:rsidRDefault="00AE019B">
      <w:pPr>
        <w:spacing w:after="0" w:line="240" w:lineRule="auto"/>
        <w:jc w:val="both"/>
        <w:rPr>
          <w:rFonts w:ascii="Trebuchet MS" w:eastAsia="Trebuchet MS" w:hAnsi="Trebuchet MS" w:cs="Trebuchet MS"/>
          <w:sz w:val="20"/>
        </w:rPr>
      </w:pPr>
      <w:r>
        <w:rPr>
          <w:rFonts w:ascii="Trebuchet MS" w:eastAsia="Trebuchet MS" w:hAnsi="Trebuchet MS" w:cs="Trebuchet MS"/>
          <w:sz w:val="20"/>
        </w:rPr>
        <w:t>La página aporta información de obras públicas y privadas con presupuestos desde los 1.000 millones hasta los 1.000 billones de pesos chilenos. La información se estructura en completas fichas que contienen las principales empresas responsables de los proyectos, datos de contacto a quien vender los productos o servicios y el seguimiento de las diferentes fases de ejecución, entre otros.</w:t>
      </w:r>
    </w:p>
    <w:p w:rsidR="001D0C45" w:rsidRDefault="001D0C45">
      <w:pPr>
        <w:spacing w:after="0" w:line="240" w:lineRule="auto"/>
        <w:jc w:val="both"/>
        <w:rPr>
          <w:rFonts w:ascii="Trebuchet MS" w:eastAsia="Trebuchet MS" w:hAnsi="Trebuchet MS" w:cs="Trebuchet MS"/>
          <w:sz w:val="20"/>
        </w:rPr>
      </w:pPr>
    </w:p>
    <w:p w:rsidR="001D0C45" w:rsidRDefault="00AE019B">
      <w:pPr>
        <w:spacing w:after="0" w:line="240" w:lineRule="auto"/>
        <w:jc w:val="both"/>
        <w:rPr>
          <w:rFonts w:ascii="Trebuchet MS" w:eastAsia="Trebuchet MS" w:hAnsi="Trebuchet MS" w:cs="Trebuchet MS"/>
          <w:sz w:val="20"/>
        </w:rPr>
      </w:pPr>
      <w:r>
        <w:rPr>
          <w:rFonts w:ascii="Trebuchet MS" w:eastAsia="Trebuchet MS" w:hAnsi="Trebuchet MS" w:cs="Trebuchet MS"/>
          <w:sz w:val="20"/>
        </w:rPr>
        <w:t xml:space="preserve">El portal </w:t>
      </w:r>
      <w:hyperlink r:id="rId7">
        <w:r>
          <w:rPr>
            <w:rFonts w:ascii="Trebuchet MS" w:eastAsia="Trebuchet MS" w:hAnsi="Trebuchet MS" w:cs="Trebuchet MS"/>
            <w:color w:val="0000FF"/>
            <w:sz w:val="20"/>
            <w:u w:val="single"/>
          </w:rPr>
          <w:t>www.construdata21.com</w:t>
        </w:r>
      </w:hyperlink>
      <w:r>
        <w:rPr>
          <w:rFonts w:ascii="Trebuchet MS" w:eastAsia="Trebuchet MS" w:hAnsi="Trebuchet MS" w:cs="Trebuchet MS"/>
          <w:sz w:val="20"/>
        </w:rPr>
        <w:t xml:space="preserve"> cuenta actualmente en Chile con cerca de 1.000 obras con seguimiento actualizado y más de 900 proveedores, entre desarrolladoras, constructoras y arquitectos e ingenierías.</w:t>
      </w:r>
    </w:p>
    <w:p w:rsidR="001D0C45" w:rsidRDefault="001D0C45">
      <w:pPr>
        <w:spacing w:after="0" w:line="240" w:lineRule="auto"/>
        <w:jc w:val="both"/>
        <w:rPr>
          <w:rFonts w:ascii="Trebuchet MS" w:eastAsia="Trebuchet MS" w:hAnsi="Trebuchet MS" w:cs="Trebuchet MS"/>
          <w:sz w:val="20"/>
        </w:rPr>
      </w:pPr>
    </w:p>
    <w:p w:rsidR="001D0C45" w:rsidRDefault="00AE019B">
      <w:pPr>
        <w:spacing w:after="0" w:line="240" w:lineRule="auto"/>
        <w:jc w:val="both"/>
        <w:rPr>
          <w:rFonts w:ascii="Trebuchet MS" w:eastAsia="Trebuchet MS" w:hAnsi="Trebuchet MS" w:cs="Trebuchet MS"/>
          <w:sz w:val="20"/>
        </w:rPr>
      </w:pPr>
      <w:r>
        <w:rPr>
          <w:rFonts w:ascii="Trebuchet MS" w:eastAsia="Trebuchet MS" w:hAnsi="Trebuchet MS" w:cs="Trebuchet MS"/>
          <w:sz w:val="20"/>
        </w:rPr>
        <w:t>La Web publica grandes proyectos constructivos: complejos hoteleros, nuevos condominios, torres de oficinas, malls, complejos educativos, hospitalarios, centros productivos, parques industriales, complejos mineros y mega-obras de infraestructuras públicas.</w:t>
      </w:r>
    </w:p>
    <w:p w:rsidR="001D0C45" w:rsidRDefault="001D0C45">
      <w:pPr>
        <w:spacing w:after="0" w:line="240" w:lineRule="auto"/>
        <w:jc w:val="both"/>
        <w:rPr>
          <w:rFonts w:ascii="Trebuchet MS" w:eastAsia="Trebuchet MS" w:hAnsi="Trebuchet MS" w:cs="Trebuchet MS"/>
          <w:sz w:val="20"/>
        </w:rPr>
      </w:pPr>
    </w:p>
    <w:p w:rsidR="0000012D" w:rsidRPr="0000012D" w:rsidRDefault="0000012D">
      <w:pPr>
        <w:spacing w:after="0" w:line="240" w:lineRule="auto"/>
        <w:jc w:val="both"/>
        <w:rPr>
          <w:rFonts w:ascii="Trebuchet MS" w:eastAsia="Trebuchet MS" w:hAnsi="Trebuchet MS" w:cs="Trebuchet MS"/>
          <w:b/>
          <w:sz w:val="20"/>
        </w:rPr>
      </w:pPr>
      <w:r w:rsidRPr="0000012D">
        <w:rPr>
          <w:rFonts w:ascii="Trebuchet MS" w:eastAsia="Trebuchet MS" w:hAnsi="Trebuchet MS" w:cs="Trebuchet MS"/>
          <w:b/>
          <w:sz w:val="20"/>
        </w:rPr>
        <w:t>Grandes expectativas para el mercado chileno de la construcción</w:t>
      </w:r>
    </w:p>
    <w:p w:rsidR="0000012D" w:rsidRDefault="0000012D">
      <w:pPr>
        <w:spacing w:after="0" w:line="240" w:lineRule="auto"/>
        <w:jc w:val="both"/>
        <w:rPr>
          <w:rFonts w:ascii="Trebuchet MS" w:eastAsia="Trebuchet MS" w:hAnsi="Trebuchet MS" w:cs="Trebuchet MS"/>
          <w:sz w:val="20"/>
        </w:rPr>
      </w:pPr>
    </w:p>
    <w:p w:rsidR="001D0C45" w:rsidRDefault="005F5F45">
      <w:pPr>
        <w:spacing w:after="0" w:line="240" w:lineRule="auto"/>
        <w:jc w:val="both"/>
        <w:rPr>
          <w:rFonts w:ascii="Trebuchet MS" w:eastAsia="Trebuchet MS" w:hAnsi="Trebuchet MS" w:cs="Trebuchet MS"/>
          <w:sz w:val="20"/>
        </w:rPr>
      </w:pPr>
      <w:r>
        <w:rPr>
          <w:rFonts w:ascii="Trebuchet MS" w:eastAsia="Trebuchet MS" w:hAnsi="Trebuchet MS" w:cs="Trebuchet MS"/>
          <w:sz w:val="20"/>
        </w:rPr>
        <w:t xml:space="preserve">Y es que Chile aporta seguridad en el mercado de la construcción y a nivel empresarial en general. </w:t>
      </w:r>
      <w:r w:rsidR="00AE019B">
        <w:rPr>
          <w:rFonts w:ascii="Trebuchet MS" w:eastAsia="Trebuchet MS" w:hAnsi="Trebuchet MS" w:cs="Trebuchet MS"/>
          <w:sz w:val="20"/>
        </w:rPr>
        <w:t xml:space="preserve">Con un puesto 34º en el ranking Doing Business, sube tres puestos en 2014 continuando como líder </w:t>
      </w:r>
      <w:r w:rsidR="000316E9">
        <w:rPr>
          <w:rFonts w:ascii="Trebuchet MS" w:eastAsia="Trebuchet MS" w:hAnsi="Trebuchet MS" w:cs="Trebuchet MS"/>
          <w:sz w:val="20"/>
        </w:rPr>
        <w:t>de</w:t>
      </w:r>
      <w:r w:rsidR="00AE019B">
        <w:rPr>
          <w:rFonts w:ascii="Trebuchet MS" w:eastAsia="Trebuchet MS" w:hAnsi="Trebuchet MS" w:cs="Trebuchet MS"/>
          <w:sz w:val="20"/>
        </w:rPr>
        <w:t xml:space="preserve"> la región con</w:t>
      </w:r>
      <w:r w:rsidR="00AE019B">
        <w:rPr>
          <w:rFonts w:ascii="Trebuchet MS" w:eastAsia="Trebuchet MS" w:hAnsi="Trebuchet MS" w:cs="Trebuchet MS"/>
          <w:b/>
          <w:sz w:val="20"/>
        </w:rPr>
        <w:t xml:space="preserve"> </w:t>
      </w:r>
      <w:r w:rsidR="00AE019B">
        <w:rPr>
          <w:rFonts w:ascii="Trebuchet MS" w:eastAsia="Trebuchet MS" w:hAnsi="Trebuchet MS" w:cs="Trebuchet MS"/>
          <w:sz w:val="20"/>
        </w:rPr>
        <w:t>la economía más dinámica de Latinoamérica.</w:t>
      </w:r>
    </w:p>
    <w:p w:rsidR="001D0C45" w:rsidRDefault="001D0C45">
      <w:pPr>
        <w:spacing w:after="0" w:line="240" w:lineRule="auto"/>
        <w:jc w:val="both"/>
        <w:rPr>
          <w:rFonts w:ascii="Trebuchet MS" w:eastAsia="Trebuchet MS" w:hAnsi="Trebuchet MS" w:cs="Trebuchet MS"/>
          <w:sz w:val="20"/>
        </w:rPr>
      </w:pPr>
    </w:p>
    <w:p w:rsidR="001D0C45" w:rsidRDefault="00AE019B">
      <w:pPr>
        <w:spacing w:after="0" w:line="240" w:lineRule="auto"/>
        <w:jc w:val="both"/>
        <w:rPr>
          <w:rFonts w:ascii="Trebuchet MS" w:eastAsia="Trebuchet MS" w:hAnsi="Trebuchet MS" w:cs="Trebuchet MS"/>
          <w:sz w:val="20"/>
        </w:rPr>
      </w:pPr>
      <w:r>
        <w:rPr>
          <w:rFonts w:ascii="Trebuchet MS" w:eastAsia="Trebuchet MS" w:hAnsi="Trebuchet MS" w:cs="Trebuchet MS"/>
          <w:sz w:val="20"/>
        </w:rPr>
        <w:t xml:space="preserve">Se espera que el crecimiento de la industria de la construcción en </w:t>
      </w:r>
      <w:r w:rsidR="000316E9">
        <w:rPr>
          <w:rFonts w:ascii="Trebuchet MS" w:eastAsia="Trebuchet MS" w:hAnsi="Trebuchet MS" w:cs="Trebuchet MS"/>
          <w:sz w:val="20"/>
        </w:rPr>
        <w:t>el país</w:t>
      </w:r>
      <w:r>
        <w:rPr>
          <w:rFonts w:ascii="Trebuchet MS" w:eastAsia="Trebuchet MS" w:hAnsi="Trebuchet MS" w:cs="Trebuchet MS"/>
          <w:sz w:val="20"/>
        </w:rPr>
        <w:t xml:space="preserve"> se mantenga fuerte hasta 2017 como resultado del compromiso del  gobierno para mejorar la infraestructura tras el terremoto de 2010, satisfacer la creciente demanda de unidades reside</w:t>
      </w:r>
      <w:r w:rsidR="000316E9">
        <w:rPr>
          <w:rFonts w:ascii="Trebuchet MS" w:eastAsia="Trebuchet MS" w:hAnsi="Trebuchet MS" w:cs="Trebuchet MS"/>
          <w:sz w:val="20"/>
        </w:rPr>
        <w:t>nciales</w:t>
      </w:r>
      <w:r>
        <w:rPr>
          <w:rFonts w:ascii="Trebuchet MS" w:eastAsia="Trebuchet MS" w:hAnsi="Trebuchet MS" w:cs="Trebuchet MS"/>
          <w:sz w:val="20"/>
        </w:rPr>
        <w:t xml:space="preserve"> y proporcionar apoyo a la industria minera. </w:t>
      </w:r>
    </w:p>
    <w:p w:rsidR="001D0C45" w:rsidRDefault="001D0C45">
      <w:pPr>
        <w:spacing w:after="0" w:line="240" w:lineRule="auto"/>
        <w:jc w:val="both"/>
        <w:rPr>
          <w:rFonts w:ascii="Trebuchet MS" w:eastAsia="Trebuchet MS" w:hAnsi="Trebuchet MS" w:cs="Trebuchet MS"/>
          <w:sz w:val="20"/>
        </w:rPr>
      </w:pPr>
    </w:p>
    <w:p w:rsidR="001D0C45" w:rsidRDefault="000316E9">
      <w:pPr>
        <w:spacing w:after="0" w:line="240" w:lineRule="auto"/>
        <w:jc w:val="both"/>
        <w:rPr>
          <w:rFonts w:ascii="Trebuchet MS" w:eastAsia="Trebuchet MS" w:hAnsi="Trebuchet MS" w:cs="Trebuchet MS"/>
          <w:sz w:val="20"/>
        </w:rPr>
      </w:pPr>
      <w:r>
        <w:rPr>
          <w:rFonts w:ascii="Trebuchet MS" w:eastAsia="Trebuchet MS" w:hAnsi="Trebuchet MS" w:cs="Trebuchet MS"/>
          <w:sz w:val="20"/>
        </w:rPr>
        <w:t>La necesidad de materiales,</w:t>
      </w:r>
      <w:r w:rsidR="00AE019B">
        <w:rPr>
          <w:rFonts w:ascii="Trebuchet MS" w:eastAsia="Trebuchet MS" w:hAnsi="Trebuchet MS" w:cs="Trebuchet MS"/>
          <w:sz w:val="20"/>
        </w:rPr>
        <w:t xml:space="preserve"> suministros </w:t>
      </w:r>
      <w:r>
        <w:rPr>
          <w:rFonts w:ascii="Trebuchet MS" w:eastAsia="Trebuchet MS" w:hAnsi="Trebuchet MS" w:cs="Trebuchet MS"/>
          <w:sz w:val="20"/>
        </w:rPr>
        <w:t xml:space="preserve">y mano de obra cualificada </w:t>
      </w:r>
      <w:r w:rsidR="00AE019B">
        <w:rPr>
          <w:rFonts w:ascii="Trebuchet MS" w:eastAsia="Trebuchet MS" w:hAnsi="Trebuchet MS" w:cs="Trebuchet MS"/>
          <w:sz w:val="20"/>
        </w:rPr>
        <w:t xml:space="preserve">para la construcción se apoya en el establecimiento de alianzas y operaciones conjuntas, por eso no es de extrañar que </w:t>
      </w:r>
      <w:r w:rsidR="005F5F45">
        <w:rPr>
          <w:rFonts w:ascii="Trebuchet MS" w:eastAsia="Trebuchet MS" w:hAnsi="Trebuchet MS" w:cs="Trebuchet MS"/>
          <w:sz w:val="20"/>
        </w:rPr>
        <w:t>el país esté</w:t>
      </w:r>
      <w:r w:rsidR="00AE019B">
        <w:rPr>
          <w:rFonts w:ascii="Trebuchet MS" w:eastAsia="Trebuchet MS" w:hAnsi="Trebuchet MS" w:cs="Trebuchet MS"/>
          <w:sz w:val="20"/>
        </w:rPr>
        <w:t xml:space="preserve"> atrayendo nuevos inversores extranjeros </w:t>
      </w:r>
      <w:r w:rsidR="005F5F45">
        <w:rPr>
          <w:rFonts w:ascii="Trebuchet MS" w:eastAsia="Trebuchet MS" w:hAnsi="Trebuchet MS" w:cs="Trebuchet MS"/>
          <w:sz w:val="20"/>
        </w:rPr>
        <w:t xml:space="preserve">y </w:t>
      </w:r>
      <w:r w:rsidR="00AE019B">
        <w:rPr>
          <w:rFonts w:ascii="Trebuchet MS" w:eastAsia="Trebuchet MS" w:hAnsi="Trebuchet MS" w:cs="Trebuchet MS"/>
          <w:sz w:val="20"/>
        </w:rPr>
        <w:t xml:space="preserve">abriendo nuevas oportunidades de negocio para empresas que puedan aportar experiencia y capacidad financiera. </w:t>
      </w:r>
    </w:p>
    <w:p w:rsidR="001D0C45" w:rsidRDefault="001D0C45">
      <w:pPr>
        <w:spacing w:after="0" w:line="240" w:lineRule="auto"/>
        <w:jc w:val="both"/>
        <w:rPr>
          <w:rFonts w:ascii="Trebuchet MS" w:eastAsia="Trebuchet MS" w:hAnsi="Trebuchet MS" w:cs="Trebuchet MS"/>
          <w:sz w:val="20"/>
        </w:rPr>
      </w:pPr>
    </w:p>
    <w:p w:rsidR="001D0C45" w:rsidRDefault="001D0C45">
      <w:pPr>
        <w:spacing w:after="0" w:line="240" w:lineRule="auto"/>
        <w:jc w:val="both"/>
        <w:rPr>
          <w:rFonts w:ascii="Trebuchet MS" w:eastAsia="Trebuchet MS" w:hAnsi="Trebuchet MS" w:cs="Trebuchet MS"/>
          <w:sz w:val="20"/>
        </w:rPr>
      </w:pPr>
    </w:p>
    <w:sectPr w:rsidR="001D0C45" w:rsidSect="00CB16F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CD" w:rsidRDefault="00B729CD" w:rsidP="00EC37BE">
      <w:pPr>
        <w:spacing w:after="0" w:line="240" w:lineRule="auto"/>
      </w:pPr>
      <w:r>
        <w:separator/>
      </w:r>
    </w:p>
  </w:endnote>
  <w:endnote w:type="continuationSeparator" w:id="1">
    <w:p w:rsidR="00B729CD" w:rsidRDefault="00B729CD" w:rsidP="00EC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BE" w:rsidRDefault="00EC37B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BE" w:rsidRPr="00CE1103" w:rsidRDefault="00EC37BE" w:rsidP="00EC37BE">
    <w:pPr>
      <w:pStyle w:val="Piedepgina"/>
      <w:jc w:val="center"/>
      <w:rPr>
        <w:rFonts w:ascii="Trebuchet MS" w:hAnsi="Trebuchet MS"/>
        <w:color w:val="666666"/>
        <w:sz w:val="18"/>
        <w:szCs w:val="18"/>
      </w:rPr>
    </w:pPr>
    <w:r w:rsidRPr="009266C9">
      <w:rPr>
        <w:rFonts w:ascii="Trebuchet MS" w:hAnsi="Trebuchet MS"/>
        <w:b/>
        <w:bCs/>
        <w:sz w:val="18"/>
        <w:szCs w:val="18"/>
      </w:rPr>
      <w:t xml:space="preserve">Internet </w:t>
    </w:r>
    <w:r w:rsidRPr="00343D6E">
      <w:rPr>
        <w:rFonts w:ascii="Trebuchet MS" w:hAnsi="Trebuchet MS"/>
        <w:b/>
        <w:bCs/>
        <w:color w:val="C00000"/>
        <w:sz w:val="18"/>
        <w:szCs w:val="18"/>
      </w:rPr>
      <w:t>Constru</w:t>
    </w:r>
    <w:r w:rsidRPr="009266C9">
      <w:rPr>
        <w:rStyle w:val="estilo2"/>
        <w:rFonts w:ascii="Trebuchet MS" w:hAnsi="Trebuchet MS"/>
        <w:b/>
        <w:bCs/>
        <w:sz w:val="18"/>
        <w:szCs w:val="18"/>
      </w:rPr>
      <w:t>data21</w:t>
    </w:r>
    <w:r w:rsidRPr="009266C9">
      <w:rPr>
        <w:rFonts w:ascii="Trebuchet MS" w:hAnsi="Trebuchet MS"/>
        <w:b/>
        <w:bCs/>
        <w:sz w:val="18"/>
        <w:szCs w:val="18"/>
      </w:rPr>
      <w:t xml:space="preserve"> SA</w:t>
    </w:r>
    <w:r>
      <w:rPr>
        <w:rFonts w:ascii="Trebuchet MS" w:hAnsi="Trebuchet MS"/>
        <w:color w:val="FFFFFF"/>
        <w:sz w:val="18"/>
        <w:szCs w:val="18"/>
      </w:rPr>
      <w:t xml:space="preserve"> </w:t>
    </w:r>
    <w:r w:rsidRPr="009266C9">
      <w:rPr>
        <w:rFonts w:ascii="Trebuchet MS" w:hAnsi="Trebuchet MS"/>
        <w:sz w:val="18"/>
        <w:szCs w:val="18"/>
      </w:rPr>
      <w:t xml:space="preserve">| </w:t>
    </w:r>
    <w:hyperlink r:id="rId1" w:history="1">
      <w:r w:rsidRPr="00F45010">
        <w:rPr>
          <w:rStyle w:val="Hipervnculo"/>
          <w:rFonts w:ascii="Trebuchet MS" w:hAnsi="Trebuchet MS"/>
          <w:sz w:val="18"/>
          <w:szCs w:val="18"/>
        </w:rPr>
        <w:t>comunicacion@construdata21.com</w:t>
      </w:r>
    </w:hyperlink>
    <w:r>
      <w:rPr>
        <w:rFonts w:ascii="Trebuchet MS" w:hAnsi="Trebuchet MS"/>
        <w:sz w:val="18"/>
        <w:szCs w:val="18"/>
      </w:rPr>
      <w:t xml:space="preserve"> | </w:t>
    </w:r>
    <w:hyperlink r:id="rId2" w:history="1">
      <w:r w:rsidRPr="00641623">
        <w:rPr>
          <w:rStyle w:val="Hipervnculo"/>
          <w:rFonts w:ascii="Trebuchet MS" w:hAnsi="Trebuchet MS"/>
          <w:sz w:val="18"/>
          <w:szCs w:val="18"/>
        </w:rPr>
        <w:t>www.construdata21.com</w:t>
      </w:r>
    </w:hyperlink>
  </w:p>
  <w:p w:rsidR="00EC37BE" w:rsidRDefault="00EC37B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BE" w:rsidRDefault="00EC37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CD" w:rsidRDefault="00B729CD" w:rsidP="00EC37BE">
      <w:pPr>
        <w:spacing w:after="0" w:line="240" w:lineRule="auto"/>
      </w:pPr>
      <w:r>
        <w:separator/>
      </w:r>
    </w:p>
  </w:footnote>
  <w:footnote w:type="continuationSeparator" w:id="1">
    <w:p w:rsidR="00B729CD" w:rsidRDefault="00B729CD" w:rsidP="00EC3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BE" w:rsidRDefault="00EC37B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BE" w:rsidRDefault="00EC37BE" w:rsidP="00EC37BE">
    <w:pPr>
      <w:pStyle w:val="Encabezado"/>
      <w:jc w:val="right"/>
    </w:pPr>
    <w:r>
      <w:rPr>
        <w:noProof/>
      </w:rPr>
      <w:drawing>
        <wp:inline distT="0" distB="0" distL="0" distR="0">
          <wp:extent cx="2076450" cy="390525"/>
          <wp:effectExtent l="19050" t="0" r="0" b="0"/>
          <wp:docPr id="1" name="Imagen 1" descr="LOGO_C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D21"/>
                  <pic:cNvPicPr>
                    <a:picLocks noChangeAspect="1" noChangeArrowheads="1"/>
                  </pic:cNvPicPr>
                </pic:nvPicPr>
                <pic:blipFill>
                  <a:blip r:embed="rId1"/>
                  <a:srcRect/>
                  <a:stretch>
                    <a:fillRect/>
                  </a:stretch>
                </pic:blipFill>
                <pic:spPr bwMode="auto">
                  <a:xfrm>
                    <a:off x="0" y="0"/>
                    <a:ext cx="2076450" cy="3905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BE" w:rsidRDefault="00EC37B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D0C45"/>
    <w:rsid w:val="0000012D"/>
    <w:rsid w:val="000316E9"/>
    <w:rsid w:val="001D0C45"/>
    <w:rsid w:val="005F5F45"/>
    <w:rsid w:val="00673705"/>
    <w:rsid w:val="00A97BA3"/>
    <w:rsid w:val="00AE019B"/>
    <w:rsid w:val="00B729CD"/>
    <w:rsid w:val="00CB16F7"/>
    <w:rsid w:val="00EC37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C37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37BE"/>
  </w:style>
  <w:style w:type="paragraph" w:styleId="Piedepgina">
    <w:name w:val="footer"/>
    <w:basedOn w:val="Normal"/>
    <w:link w:val="PiedepginaCar"/>
    <w:unhideWhenUsed/>
    <w:rsid w:val="00EC37BE"/>
    <w:pPr>
      <w:tabs>
        <w:tab w:val="center" w:pos="4252"/>
        <w:tab w:val="right" w:pos="8504"/>
      </w:tabs>
      <w:spacing w:after="0" w:line="240" w:lineRule="auto"/>
    </w:pPr>
  </w:style>
  <w:style w:type="character" w:customStyle="1" w:styleId="PiedepginaCar">
    <w:name w:val="Pie de página Car"/>
    <w:basedOn w:val="Fuentedeprrafopredeter"/>
    <w:link w:val="Piedepgina"/>
    <w:rsid w:val="00EC37BE"/>
  </w:style>
  <w:style w:type="paragraph" w:styleId="Textodeglobo">
    <w:name w:val="Balloon Text"/>
    <w:basedOn w:val="Normal"/>
    <w:link w:val="TextodegloboCar"/>
    <w:uiPriority w:val="99"/>
    <w:semiHidden/>
    <w:unhideWhenUsed/>
    <w:rsid w:val="00EC3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7BE"/>
    <w:rPr>
      <w:rFonts w:ascii="Tahoma" w:hAnsi="Tahoma" w:cs="Tahoma"/>
      <w:sz w:val="16"/>
      <w:szCs w:val="16"/>
    </w:rPr>
  </w:style>
  <w:style w:type="character" w:styleId="Hipervnculo">
    <w:name w:val="Hyperlink"/>
    <w:uiPriority w:val="99"/>
    <w:unhideWhenUsed/>
    <w:rsid w:val="00EC37BE"/>
    <w:rPr>
      <w:color w:val="0000FF"/>
      <w:u w:val="single"/>
    </w:rPr>
  </w:style>
  <w:style w:type="character" w:customStyle="1" w:styleId="estilo2">
    <w:name w:val="estilo2"/>
    <w:basedOn w:val="Fuentedeprrafopredeter"/>
    <w:rsid w:val="00EC37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onstrudata21.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trudata21.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onstrudata21.com" TargetMode="External"/><Relationship Id="rId1" Type="http://schemas.openxmlformats.org/officeDocument/2006/relationships/hyperlink" Target="mailto:comunicacion@construdata21.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469</Words>
  <Characters>2582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Olalla Cuna</cp:lastModifiedBy>
  <cp:revision>7</cp:revision>
  <dcterms:created xsi:type="dcterms:W3CDTF">2014-02-27T10:16:00Z</dcterms:created>
  <dcterms:modified xsi:type="dcterms:W3CDTF">2015-06-01T09:04:00Z</dcterms:modified>
</cp:coreProperties>
</file>